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D318" w14:textId="1ABFDC45" w:rsidR="009B71BE" w:rsidRPr="006C407C" w:rsidRDefault="00277364" w:rsidP="00F75EE0">
      <w:pPr>
        <w:ind w:left="-1260"/>
      </w:pPr>
      <w:r>
        <w:rPr>
          <w:noProof/>
        </w:rPr>
        <mc:AlternateContent>
          <mc:Choice Requires="wps">
            <w:drawing>
              <wp:anchor distT="0" distB="0" distL="114300" distR="114300" simplePos="0" relativeHeight="251659264" behindDoc="0" locked="0" layoutInCell="1" allowOverlap="1" wp14:anchorId="4D7201B5" wp14:editId="180F794F">
                <wp:simplePos x="0" y="0"/>
                <wp:positionH relativeFrom="column">
                  <wp:posOffset>-377825</wp:posOffset>
                </wp:positionH>
                <wp:positionV relativeFrom="paragraph">
                  <wp:posOffset>-521970</wp:posOffset>
                </wp:positionV>
                <wp:extent cx="6838682" cy="1241404"/>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38682" cy="1241404"/>
                        </a:xfrm>
                        <a:prstGeom prst="rect">
                          <a:avLst/>
                        </a:prstGeom>
                        <a:noFill/>
                        <a:ln w="6350">
                          <a:noFill/>
                        </a:ln>
                      </wps:spPr>
                      <wps:txbx>
                        <w:txbxContent>
                          <w:p w14:paraId="7136BB5F" w14:textId="186308C8" w:rsidR="00F75EE0" w:rsidRPr="00530D7E" w:rsidRDefault="00530D7E" w:rsidP="00F75EE0">
                            <w:pPr>
                              <w:spacing w:after="40"/>
                              <w:rPr>
                                <w:rFonts w:ascii="Garamond" w:hAnsi="Garamond" w:cstheme="majorHAnsi"/>
                                <w:color w:val="FFFFFF" w:themeColor="background1"/>
                                <w:sz w:val="48"/>
                                <w:szCs w:val="48"/>
                              </w:rPr>
                            </w:pPr>
                            <w:r w:rsidRPr="00530D7E">
                              <w:rPr>
                                <w:rStyle w:val="Heading2Char"/>
                                <w:sz w:val="56"/>
                                <w:szCs w:val="56"/>
                              </w:rPr>
                              <w:t>Sample</w:t>
                            </w:r>
                            <w:r w:rsidR="00F75EE0" w:rsidRPr="00530D7E">
                              <w:rPr>
                                <w:rFonts w:ascii="Garamond" w:hAnsi="Garamond"/>
                                <w:color w:val="FFFFFF" w:themeColor="background1"/>
                                <w:sz w:val="48"/>
                                <w:szCs w:val="48"/>
                              </w:rPr>
                              <w:t xml:space="preserve"> </w:t>
                            </w:r>
                            <w:r w:rsidRPr="00530D7E">
                              <w:rPr>
                                <w:rStyle w:val="Heading1Char"/>
                                <w:sz w:val="48"/>
                                <w:szCs w:val="48"/>
                              </w:rPr>
                              <w:t>Business Manager Job Description</w:t>
                            </w:r>
                          </w:p>
                          <w:p w14:paraId="51F1BED3" w14:textId="4E53362A" w:rsidR="00530D7E" w:rsidRPr="00530D7E" w:rsidRDefault="00530D7E" w:rsidP="00530D7E">
                            <w:pPr>
                              <w:pStyle w:val="Instructions"/>
                            </w:pPr>
                            <w:r>
                              <w:t>B</w:t>
                            </w:r>
                            <w:r w:rsidRPr="00530D7E">
                              <w:t xml:space="preserve">elow is </w:t>
                            </w:r>
                            <w:r w:rsidR="00517568">
                              <w:t>a</w:t>
                            </w:r>
                            <w:r w:rsidRPr="00530D7E">
                              <w:t xml:space="preserve"> sample </w:t>
                            </w:r>
                            <w:r w:rsidR="00517568">
                              <w:t>B</w:t>
                            </w:r>
                            <w:r w:rsidRPr="00530D7E">
                              <w:t xml:space="preserve">usiness </w:t>
                            </w:r>
                            <w:r w:rsidR="00517568">
                              <w:t>M</w:t>
                            </w:r>
                            <w:r w:rsidRPr="00530D7E">
                              <w:t xml:space="preserve">anager job description. In </w:t>
                            </w:r>
                            <w:r w:rsidR="00517568">
                              <w:t>l</w:t>
                            </w:r>
                            <w:r w:rsidRPr="00530D7E">
                              <w:t xml:space="preserve">arger </w:t>
                            </w:r>
                            <w:r w:rsidR="00517568">
                              <w:t>f</w:t>
                            </w:r>
                            <w:r w:rsidRPr="00530D7E">
                              <w:t>irms, this is a dedicated management position. In smaller firms, it i</w:t>
                            </w:r>
                            <w:r w:rsidR="00FC6083">
                              <w:t>s</w:t>
                            </w:r>
                            <w:r w:rsidRPr="00530D7E">
                              <w:t xml:space="preserve"> typically a hybrid role office manager and senior client service role. </w:t>
                            </w:r>
                            <w:r w:rsidR="00FC6083">
                              <w:t>Customize this to align with the role in your firm</w:t>
                            </w:r>
                            <w:r w:rsidRPr="00530D7E">
                              <w:t>. R</w:t>
                            </w:r>
                            <w:r w:rsidR="00FC6083">
                              <w:t>eview</w:t>
                            </w:r>
                            <w:r w:rsidRPr="00530D7E">
                              <w:t xml:space="preserve"> and update roles </w:t>
                            </w:r>
                            <w:r w:rsidR="00FC6083">
                              <w:t>every one to two years</w:t>
                            </w:r>
                            <w:r w:rsidRPr="00530D7E">
                              <w:t xml:space="preserve">. </w:t>
                            </w:r>
                          </w:p>
                          <w:p w14:paraId="5BBF21D2" w14:textId="275062F9" w:rsidR="00F75EE0" w:rsidRPr="006A13D9" w:rsidRDefault="00F75EE0" w:rsidP="00530D7E">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201B5" id="_x0000_t202" coordsize="21600,21600" o:spt="202" path="m,l,21600r21600,l21600,xe">
                <v:stroke joinstyle="miter"/>
                <v:path gradientshapeok="t" o:connecttype="rect"/>
              </v:shapetype>
              <v:shape id="Text Box 45" o:spid="_x0000_s1026" type="#_x0000_t202" style="position:absolute;left:0;text-align:left;margin-left:-29.75pt;margin-top:-41.1pt;width:538.5pt;height: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" filled="f" stroked="f" strokeweight=".5pt">
                <v:textbox>
                  <w:txbxContent>
                    <w:p w14:paraId="7136BB5F" w14:textId="186308C8" w:rsidR="00F75EE0" w:rsidRPr="00530D7E" w:rsidRDefault="00530D7E" w:rsidP="00F75EE0">
                      <w:pPr>
                        <w:spacing w:after="40"/>
                        <w:rPr>
                          <w:rFonts w:ascii="Garamond" w:hAnsi="Garamond" w:cstheme="majorHAnsi"/>
                          <w:color w:val="FFFFFF" w:themeColor="background1"/>
                          <w:sz w:val="48"/>
                          <w:szCs w:val="48"/>
                        </w:rPr>
                      </w:pPr>
                      <w:r w:rsidRPr="00530D7E">
                        <w:rPr>
                          <w:rStyle w:val="Heading2Char"/>
                          <w:sz w:val="56"/>
                          <w:szCs w:val="56"/>
                        </w:rPr>
                        <w:t>Sample</w:t>
                      </w:r>
                      <w:r w:rsidR="00F75EE0" w:rsidRPr="00530D7E">
                        <w:rPr>
                          <w:rFonts w:ascii="Garamond" w:hAnsi="Garamond"/>
                          <w:color w:val="FFFFFF" w:themeColor="background1"/>
                          <w:sz w:val="48"/>
                          <w:szCs w:val="48"/>
                        </w:rPr>
                        <w:t xml:space="preserve"> </w:t>
                      </w:r>
                      <w:r w:rsidRPr="00530D7E">
                        <w:rPr>
                          <w:rStyle w:val="Heading1Char"/>
                          <w:sz w:val="48"/>
                          <w:szCs w:val="48"/>
                        </w:rPr>
                        <w:t>Business Manager Job Description</w:t>
                      </w:r>
                    </w:p>
                    <w:p w14:paraId="51F1BED3" w14:textId="4E53362A" w:rsidR="00530D7E" w:rsidRPr="00530D7E" w:rsidRDefault="00530D7E" w:rsidP="00530D7E">
                      <w:pPr>
                        <w:pStyle w:val="Instructions"/>
                      </w:pPr>
                      <w:r>
                        <w:t>B</w:t>
                      </w:r>
                      <w:r w:rsidRPr="00530D7E">
                        <w:t xml:space="preserve">elow is </w:t>
                      </w:r>
                      <w:r w:rsidR="00517568">
                        <w:t>a</w:t>
                      </w:r>
                      <w:r w:rsidRPr="00530D7E">
                        <w:t xml:space="preserve"> sample </w:t>
                      </w:r>
                      <w:r w:rsidR="00517568">
                        <w:t>B</w:t>
                      </w:r>
                      <w:r w:rsidRPr="00530D7E">
                        <w:t xml:space="preserve">usiness </w:t>
                      </w:r>
                      <w:r w:rsidR="00517568">
                        <w:t>M</w:t>
                      </w:r>
                      <w:r w:rsidRPr="00530D7E">
                        <w:t xml:space="preserve">anager job description. In </w:t>
                      </w:r>
                      <w:r w:rsidR="00517568">
                        <w:t>l</w:t>
                      </w:r>
                      <w:r w:rsidRPr="00530D7E">
                        <w:t xml:space="preserve">arger </w:t>
                      </w:r>
                      <w:r w:rsidR="00517568">
                        <w:t>f</w:t>
                      </w:r>
                      <w:r w:rsidRPr="00530D7E">
                        <w:t>irms, this is a dedicated management position. In smaller firms, it i</w:t>
                      </w:r>
                      <w:r w:rsidR="00FC6083">
                        <w:t>s</w:t>
                      </w:r>
                      <w:r w:rsidRPr="00530D7E">
                        <w:t xml:space="preserve"> typically a hybrid role office manager and senior client service role. </w:t>
                      </w:r>
                      <w:r w:rsidR="00FC6083">
                        <w:t>Customize this to align with the role in your firm</w:t>
                      </w:r>
                      <w:r w:rsidRPr="00530D7E">
                        <w:t>. R</w:t>
                      </w:r>
                      <w:r w:rsidR="00FC6083">
                        <w:t>eview</w:t>
                      </w:r>
                      <w:r w:rsidRPr="00530D7E">
                        <w:t xml:space="preserve"> and update roles </w:t>
                      </w:r>
                      <w:r w:rsidR="00FC6083">
                        <w:t>every one to two years</w:t>
                      </w:r>
                      <w:r w:rsidRPr="00530D7E">
                        <w:t xml:space="preserve">. </w:t>
                      </w:r>
                    </w:p>
                    <w:p w14:paraId="5BBF21D2" w14:textId="275062F9" w:rsidR="00F75EE0" w:rsidRPr="006A13D9" w:rsidRDefault="00F75EE0" w:rsidP="00530D7E">
                      <w:pPr>
                        <w:pStyle w:val="Instructions"/>
                      </w:pPr>
                    </w:p>
                  </w:txbxContent>
                </v:textbox>
              </v:shape>
            </w:pict>
          </mc:Fallback>
        </mc:AlternateContent>
      </w:r>
      <w:r w:rsidR="00F75EE0">
        <w:br w:type="textWrapping" w:clear="all"/>
      </w:r>
    </w:p>
    <w:p w14:paraId="1E703934" w14:textId="77777777" w:rsidR="00F75EE0" w:rsidRDefault="00F75EE0" w:rsidP="009B71BE">
      <w:pPr>
        <w:spacing w:after="40"/>
        <w:outlineLvl w:val="0"/>
        <w:rPr>
          <w:rStyle w:val="SubtleEmphasis"/>
        </w:rPr>
      </w:pPr>
    </w:p>
    <w:p w14:paraId="446DFFBC" w14:textId="77777777" w:rsidR="00530D7E" w:rsidRDefault="00530D7E" w:rsidP="009B71BE">
      <w:pPr>
        <w:spacing w:after="40"/>
        <w:outlineLvl w:val="0"/>
        <w:rPr>
          <w:rStyle w:val="SubtleEmphasis"/>
        </w:rPr>
      </w:pPr>
    </w:p>
    <w:tbl>
      <w:tblPr>
        <w:tblW w:w="93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070"/>
        <w:gridCol w:w="2880"/>
        <w:gridCol w:w="2070"/>
        <w:gridCol w:w="2340"/>
      </w:tblGrid>
      <w:tr w:rsidR="00864C2B" w:rsidRPr="00530D7E" w14:paraId="685589F6" w14:textId="77777777" w:rsidTr="00864C2B">
        <w:tc>
          <w:tcPr>
            <w:tcW w:w="2070" w:type="dxa"/>
          </w:tcPr>
          <w:p w14:paraId="222FE720" w14:textId="6572AA43" w:rsidR="00530D7E" w:rsidRPr="00864C2B" w:rsidRDefault="00864C2B" w:rsidP="00D44C72">
            <w:pPr>
              <w:spacing w:after="40"/>
              <w:rPr>
                <w:rFonts w:cs="Calibri Light"/>
                <w:b/>
                <w:bCs/>
                <w:color w:val="288077"/>
              </w:rPr>
            </w:pPr>
            <w:r w:rsidRPr="00864C2B">
              <w:rPr>
                <w:rFonts w:cs="Calibri Light"/>
                <w:b/>
                <w:bCs/>
                <w:color w:val="288077"/>
              </w:rPr>
              <w:t>JOB TITLE:</w:t>
            </w:r>
          </w:p>
        </w:tc>
        <w:tc>
          <w:tcPr>
            <w:tcW w:w="2880" w:type="dxa"/>
          </w:tcPr>
          <w:p w14:paraId="22C28C0C" w14:textId="77777777" w:rsidR="00530D7E" w:rsidRPr="00864C2B" w:rsidRDefault="00530D7E" w:rsidP="00D44C72">
            <w:pPr>
              <w:spacing w:after="40"/>
              <w:rPr>
                <w:rFonts w:cs="Calibri Light"/>
                <w:color w:val="288077"/>
              </w:rPr>
            </w:pPr>
            <w:r w:rsidRPr="00864C2B">
              <w:rPr>
                <w:rFonts w:cs="Calibri Light"/>
                <w:color w:val="288077"/>
              </w:rPr>
              <w:t>Business Manager</w:t>
            </w:r>
          </w:p>
        </w:tc>
        <w:tc>
          <w:tcPr>
            <w:tcW w:w="2070" w:type="dxa"/>
          </w:tcPr>
          <w:p w14:paraId="1C835E89" w14:textId="70CC6E5E" w:rsidR="00530D7E" w:rsidRPr="00864C2B" w:rsidRDefault="00864C2B" w:rsidP="00D44C72">
            <w:pPr>
              <w:spacing w:after="40"/>
              <w:rPr>
                <w:rFonts w:cs="Calibri Light"/>
                <w:b/>
                <w:bCs/>
                <w:color w:val="288077"/>
              </w:rPr>
            </w:pPr>
            <w:r w:rsidRPr="00864C2B">
              <w:rPr>
                <w:rFonts w:cs="Calibri Light"/>
                <w:b/>
                <w:bCs/>
                <w:color w:val="288077"/>
              </w:rPr>
              <w:t>STATUS:</w:t>
            </w:r>
          </w:p>
        </w:tc>
        <w:tc>
          <w:tcPr>
            <w:tcW w:w="2340" w:type="dxa"/>
          </w:tcPr>
          <w:p w14:paraId="76CE6DC1" w14:textId="77777777" w:rsidR="00530D7E" w:rsidRPr="00864C2B" w:rsidRDefault="00530D7E" w:rsidP="00D44C72">
            <w:pPr>
              <w:spacing w:after="40"/>
              <w:rPr>
                <w:rFonts w:cs="Calibri Light"/>
                <w:color w:val="288077"/>
              </w:rPr>
            </w:pPr>
            <w:r w:rsidRPr="00864C2B">
              <w:rPr>
                <w:rFonts w:cs="Calibri Light"/>
                <w:color w:val="288077"/>
              </w:rPr>
              <w:t>Exempt</w:t>
            </w:r>
          </w:p>
        </w:tc>
      </w:tr>
      <w:tr w:rsidR="00864C2B" w:rsidRPr="00530D7E" w14:paraId="7FE2E88F" w14:textId="77777777" w:rsidTr="00864C2B">
        <w:tc>
          <w:tcPr>
            <w:tcW w:w="2070" w:type="dxa"/>
          </w:tcPr>
          <w:p w14:paraId="349A7E28" w14:textId="7CFF81CB" w:rsidR="00530D7E" w:rsidRPr="00864C2B" w:rsidRDefault="00864C2B" w:rsidP="00D44C72">
            <w:pPr>
              <w:spacing w:after="40"/>
              <w:rPr>
                <w:rFonts w:cs="Calibri Light"/>
                <w:color w:val="288077"/>
              </w:rPr>
            </w:pPr>
            <w:r w:rsidRPr="00864C2B">
              <w:rPr>
                <w:rFonts w:cs="Calibri Light"/>
                <w:b/>
                <w:bCs/>
                <w:color w:val="288077"/>
              </w:rPr>
              <w:t>REVISION DATE</w:t>
            </w:r>
            <w:r w:rsidR="00530D7E" w:rsidRPr="00864C2B">
              <w:rPr>
                <w:rFonts w:cs="Calibri Light"/>
                <w:color w:val="288077"/>
              </w:rPr>
              <w:t>:</w:t>
            </w:r>
          </w:p>
        </w:tc>
        <w:tc>
          <w:tcPr>
            <w:tcW w:w="2880" w:type="dxa"/>
          </w:tcPr>
          <w:p w14:paraId="25E68B91" w14:textId="746A5F7B" w:rsidR="00530D7E" w:rsidRPr="00864C2B" w:rsidRDefault="006D6252" w:rsidP="00D44C72">
            <w:pPr>
              <w:spacing w:after="40"/>
              <w:rPr>
                <w:rFonts w:cs="Calibri Light"/>
                <w:color w:val="288077"/>
              </w:rPr>
            </w:pPr>
            <w:r>
              <w:rPr>
                <w:rFonts w:cs="Calibri Light"/>
                <w:color w:val="288077"/>
              </w:rPr>
              <w:t>4</w:t>
            </w:r>
            <w:r w:rsidR="00530D7E" w:rsidRPr="00864C2B">
              <w:rPr>
                <w:rFonts w:cs="Calibri Light"/>
                <w:color w:val="288077"/>
              </w:rPr>
              <w:t>/1/202</w:t>
            </w:r>
            <w:r>
              <w:rPr>
                <w:rFonts w:cs="Calibri Light"/>
                <w:color w:val="288077"/>
              </w:rPr>
              <w:t>2</w:t>
            </w:r>
          </w:p>
        </w:tc>
        <w:tc>
          <w:tcPr>
            <w:tcW w:w="2070" w:type="dxa"/>
          </w:tcPr>
          <w:p w14:paraId="1884F4A6" w14:textId="0794B9F7" w:rsidR="00530D7E" w:rsidRPr="00864C2B" w:rsidRDefault="00864C2B" w:rsidP="00D44C72">
            <w:pPr>
              <w:spacing w:after="40"/>
              <w:rPr>
                <w:rFonts w:cs="Calibri Light"/>
                <w:b/>
                <w:bCs/>
                <w:color w:val="288077"/>
              </w:rPr>
            </w:pPr>
            <w:r w:rsidRPr="00864C2B">
              <w:rPr>
                <w:rFonts w:cs="Calibri Light"/>
                <w:b/>
                <w:bCs/>
                <w:color w:val="288077"/>
              </w:rPr>
              <w:t xml:space="preserve">REPORTS TO: </w:t>
            </w:r>
          </w:p>
        </w:tc>
        <w:tc>
          <w:tcPr>
            <w:tcW w:w="2340" w:type="dxa"/>
          </w:tcPr>
          <w:p w14:paraId="3FAA35E8" w14:textId="77777777" w:rsidR="00530D7E" w:rsidRPr="00864C2B" w:rsidRDefault="00530D7E" w:rsidP="00D44C72">
            <w:pPr>
              <w:spacing w:after="40"/>
              <w:rPr>
                <w:rFonts w:cs="Calibri Light"/>
                <w:color w:val="288077"/>
              </w:rPr>
            </w:pPr>
            <w:r w:rsidRPr="00864C2B">
              <w:rPr>
                <w:rFonts w:cs="Calibri Light"/>
                <w:color w:val="288077"/>
              </w:rPr>
              <w:t>CEO</w:t>
            </w:r>
          </w:p>
        </w:tc>
      </w:tr>
    </w:tbl>
    <w:p w14:paraId="3F00A9A4" w14:textId="77777777" w:rsidR="00530D7E" w:rsidRPr="00530D7E" w:rsidRDefault="00530D7E" w:rsidP="00530D7E">
      <w:pPr>
        <w:spacing w:after="40"/>
        <w:jc w:val="center"/>
        <w:outlineLvl w:val="0"/>
        <w:rPr>
          <w:rFonts w:cs="Calibri Light"/>
          <w:caps/>
          <w:color w:val="808080" w:themeColor="background1" w:themeShade="80"/>
          <w:sz w:val="20"/>
          <w:szCs w:val="32"/>
        </w:rPr>
      </w:pPr>
    </w:p>
    <w:p w14:paraId="1778BD71" w14:textId="77777777" w:rsidR="00530D7E" w:rsidRPr="00530D7E" w:rsidRDefault="00530D7E" w:rsidP="00530D7E">
      <w:pPr>
        <w:spacing w:after="40"/>
        <w:rPr>
          <w:rFonts w:cs="Calibri Light"/>
          <w:color w:val="D17346"/>
          <w:sz w:val="24"/>
          <w:szCs w:val="24"/>
        </w:rPr>
      </w:pPr>
      <w:r w:rsidRPr="00530D7E">
        <w:rPr>
          <w:rFonts w:cs="Calibri Light"/>
          <w:b/>
          <w:bCs/>
          <w:color w:val="D17346"/>
          <w:sz w:val="24"/>
          <w:szCs w:val="24"/>
        </w:rPr>
        <w:t>Impact, Purpose &amp; Outcome</w:t>
      </w:r>
    </w:p>
    <w:p w14:paraId="0E0848C2" w14:textId="08E5E786" w:rsidR="00530D7E" w:rsidRPr="00530D7E" w:rsidRDefault="00530D7E" w:rsidP="00530D7E">
      <w:pPr>
        <w:spacing w:after="40"/>
        <w:jc w:val="both"/>
        <w:rPr>
          <w:rFonts w:cs="Calibri Light"/>
          <w:color w:val="000000" w:themeColor="text1"/>
        </w:rPr>
      </w:pPr>
      <w:r w:rsidRPr="00530D7E">
        <w:rPr>
          <w:rFonts w:cs="Calibri Light"/>
          <w:color w:val="000000" w:themeColor="text1"/>
          <w:sz w:val="24"/>
          <w:szCs w:val="24"/>
        </w:rPr>
        <w:t xml:space="preserve">The purpose of this role is to be a leader of the firm to deliver impeccable client service and create an environment that </w:t>
      </w:r>
      <w:r w:rsidRPr="00530D7E">
        <w:rPr>
          <w:rFonts w:cs="Calibri Light"/>
          <w:color w:val="000000" w:themeColor="text1"/>
        </w:rPr>
        <w:t>fosters team</w:t>
      </w:r>
      <w:r w:rsidR="00FC6083">
        <w:rPr>
          <w:rFonts w:cs="Calibri Light"/>
          <w:color w:val="000000" w:themeColor="text1"/>
        </w:rPr>
        <w:t xml:space="preserve"> </w:t>
      </w:r>
      <w:r w:rsidRPr="00530D7E">
        <w:rPr>
          <w:rFonts w:cs="Calibri Light"/>
          <w:color w:val="000000" w:themeColor="text1"/>
        </w:rPr>
        <w:t xml:space="preserve">work, positive attitudes and support of the firm values and mission. The implementation of business systems creates a sustainable and profitable environment that makes the roles of each team member easier and more enjoyable. </w:t>
      </w:r>
      <w:r w:rsidRPr="00530D7E">
        <w:rPr>
          <w:rFonts w:eastAsia="Times New Roman" w:cs="Calibri Light"/>
          <w:color w:val="000000" w:themeColor="text1"/>
          <w:shd w:val="clear" w:color="auto" w:fill="FFFFFF"/>
        </w:rPr>
        <w:t>Success in this role will result in:</w:t>
      </w:r>
    </w:p>
    <w:p w14:paraId="6EDBF07F" w14:textId="77777777" w:rsidR="00530D7E" w:rsidRPr="00530D7E" w:rsidRDefault="00530D7E" w:rsidP="00530D7E">
      <w:pPr>
        <w:spacing w:after="40"/>
        <w:rPr>
          <w:rFonts w:cs="Calibri Light"/>
          <w:color w:val="000000" w:themeColor="text1"/>
        </w:rPr>
      </w:pPr>
    </w:p>
    <w:p w14:paraId="06A636EB"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A strong and positive team culture with happy, high performers that demonstrate professional development</w:t>
      </w:r>
    </w:p>
    <w:p w14:paraId="319595BC"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Improved CEO capacity because of the ability to successfully delegate day-to-day business management</w:t>
      </w:r>
    </w:p>
    <w:p w14:paraId="529E2842"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Clients who rave about the level of support they receive</w:t>
      </w:r>
    </w:p>
    <w:p w14:paraId="187B5973"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Consistent, accurate and timely execution of client service and operations items</w:t>
      </w:r>
    </w:p>
    <w:p w14:paraId="4F2352B7"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A high-achieving support team that is satisfied with their leader</w:t>
      </w:r>
    </w:p>
    <w:p w14:paraId="19290A54"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Personnel issues and conflicts addressed and resolved efficiently in a professional manner</w:t>
      </w:r>
    </w:p>
    <w:p w14:paraId="567DF5CE"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Client retention of 90% or better</w:t>
      </w:r>
    </w:p>
    <w:p w14:paraId="394BD001"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Less than X client complaints regarding errors / paperwork processing per year</w:t>
      </w:r>
    </w:p>
    <w:p w14:paraId="2C778CFB"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Consistent client referrals (X per year)</w:t>
      </w:r>
    </w:p>
    <w:p w14:paraId="01685221" w14:textId="77777777" w:rsidR="00530D7E" w:rsidRPr="00530D7E" w:rsidRDefault="00530D7E" w:rsidP="00530D7E">
      <w:pPr>
        <w:spacing w:after="40"/>
        <w:rPr>
          <w:rFonts w:cs="Calibri Light"/>
        </w:rPr>
      </w:pPr>
    </w:p>
    <w:p w14:paraId="1A236068" w14:textId="77777777" w:rsidR="00530D7E" w:rsidRPr="00530D7E" w:rsidRDefault="00530D7E" w:rsidP="00530D7E">
      <w:pPr>
        <w:spacing w:after="40"/>
        <w:ind w:right="1350"/>
        <w:outlineLvl w:val="0"/>
        <w:rPr>
          <w:rFonts w:cs="Calibri Light"/>
          <w:b/>
          <w:bCs/>
          <w:color w:val="D17346"/>
        </w:rPr>
      </w:pPr>
      <w:r w:rsidRPr="00530D7E">
        <w:rPr>
          <w:rFonts w:cs="Calibri Light"/>
          <w:b/>
          <w:bCs/>
          <w:color w:val="D17346"/>
        </w:rPr>
        <w:t xml:space="preserve">Key Responsibilities </w:t>
      </w:r>
    </w:p>
    <w:p w14:paraId="5A3633E6" w14:textId="77777777" w:rsidR="00530D7E" w:rsidRPr="00530D7E" w:rsidRDefault="00530D7E" w:rsidP="00517568">
      <w:pPr>
        <w:spacing w:after="40"/>
        <w:jc w:val="both"/>
        <w:rPr>
          <w:rFonts w:cs="Calibri Light"/>
        </w:rPr>
      </w:pPr>
      <w:r w:rsidRPr="00530D7E">
        <w:rPr>
          <w:rFonts w:cs="Calibri Light"/>
        </w:rPr>
        <w:t xml:space="preserve">The Business Manager maintains primary responsibility for overseeing all administrative functions and ensuring smooth and efficient operation </w:t>
      </w:r>
      <w:r w:rsidRPr="00530D7E">
        <w:rPr>
          <w:rFonts w:cs="Calibri Light"/>
          <w:color w:val="000000" w:themeColor="text1"/>
        </w:rPr>
        <w:t xml:space="preserve">of the firm including </w:t>
      </w:r>
      <w:r w:rsidRPr="00530D7E">
        <w:rPr>
          <w:rFonts w:cs="Calibri Light"/>
        </w:rPr>
        <w:t>administration, office operations, human resources, finances, technology and marketing. This role works to develop and maintain effective, sustainable and profitable business operations for the firm, as well as works closely with management to direct, manage and oversee business strategy and firm-level projects that impact firm success, team performance and client experience.</w:t>
      </w:r>
    </w:p>
    <w:p w14:paraId="6C71D3C9" w14:textId="77777777" w:rsidR="00530D7E" w:rsidRPr="00530D7E" w:rsidRDefault="00530D7E" w:rsidP="00530D7E">
      <w:pPr>
        <w:spacing w:after="40"/>
        <w:outlineLvl w:val="0"/>
        <w:rPr>
          <w:rFonts w:cs="Calibri Light"/>
        </w:rPr>
      </w:pPr>
    </w:p>
    <w:p w14:paraId="65D6A447" w14:textId="77777777" w:rsidR="00530D7E" w:rsidRPr="00530D7E" w:rsidRDefault="00530D7E" w:rsidP="00530D7E">
      <w:pPr>
        <w:spacing w:after="40"/>
        <w:outlineLvl w:val="0"/>
        <w:rPr>
          <w:rFonts w:cs="Calibri Light"/>
        </w:rPr>
      </w:pPr>
      <w:r w:rsidRPr="00530D7E">
        <w:rPr>
          <w:rFonts w:cs="Calibri Light"/>
        </w:rPr>
        <w:t>Business Operations &amp; Administration</w:t>
      </w:r>
    </w:p>
    <w:p w14:paraId="7669251C"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Design, implement and oversee key business systems, standards and rules for business operations</w:t>
      </w:r>
    </w:p>
    <w:p w14:paraId="3AC1A3E6" w14:textId="77777777" w:rsidR="00530D7E"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Fulfill and provide back-up support for client service and operations responsibilities as needed</w:t>
      </w:r>
    </w:p>
    <w:p w14:paraId="0ED26A09" w14:textId="3D131886" w:rsid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rPr>
          <w:rFonts w:cs="Calibri Light"/>
          <w:color w:val="000000" w:themeColor="text1"/>
        </w:rPr>
        <w:t xml:space="preserve">Delegates </w:t>
      </w:r>
      <w:r w:rsidR="00517568" w:rsidRPr="00530D7E">
        <w:rPr>
          <w:rFonts w:cs="Calibri Light"/>
          <w:color w:val="000000" w:themeColor="text1"/>
        </w:rPr>
        <w:t>lower-level</w:t>
      </w:r>
      <w:r w:rsidRPr="00530D7E">
        <w:rPr>
          <w:rFonts w:cs="Calibri Light"/>
          <w:color w:val="000000" w:themeColor="text1"/>
        </w:rPr>
        <w:t xml:space="preserve"> responsibilities to team to avoid bottleneck</w:t>
      </w:r>
    </w:p>
    <w:p w14:paraId="10262207" w14:textId="7F71310A" w:rsidR="00704F92" w:rsidRPr="00530D7E" w:rsidRDefault="00530D7E" w:rsidP="00530D7E">
      <w:pPr>
        <w:pStyle w:val="ListParagraph"/>
        <w:widowControl/>
        <w:numPr>
          <w:ilvl w:val="0"/>
          <w:numId w:val="2"/>
        </w:numPr>
        <w:autoSpaceDE/>
        <w:autoSpaceDN/>
        <w:spacing w:after="40"/>
        <w:contextualSpacing/>
        <w:rPr>
          <w:rFonts w:cs="Calibri Light"/>
          <w:color w:val="000000" w:themeColor="text1"/>
        </w:rPr>
      </w:pPr>
      <w:r w:rsidRPr="00530D7E">
        <w:t xml:space="preserve">Act as relationship manager for strategic alliances and </w:t>
      </w:r>
      <w:r w:rsidRPr="00530D7E">
        <w:rPr>
          <w:color w:val="000000" w:themeColor="text1"/>
        </w:rPr>
        <w:t>vendors to coordinate relevant business initiatives</w:t>
      </w:r>
    </w:p>
    <w:p w14:paraId="2B52A65D" w14:textId="38342B13" w:rsidR="00530D7E" w:rsidRPr="00530D7E" w:rsidRDefault="00530D7E" w:rsidP="00530D7E">
      <w:pPr>
        <w:widowControl/>
        <w:autoSpaceDE/>
        <w:autoSpaceDN/>
        <w:spacing w:after="40"/>
        <w:contextualSpacing/>
        <w:rPr>
          <w:rFonts w:cs="Calibri Light"/>
        </w:rPr>
      </w:pPr>
    </w:p>
    <w:p w14:paraId="21D92578" w14:textId="77777777" w:rsidR="00530D7E" w:rsidRPr="00530D7E" w:rsidRDefault="00530D7E" w:rsidP="00530D7E">
      <w:pPr>
        <w:pStyle w:val="ListParagraph"/>
        <w:widowControl/>
        <w:numPr>
          <w:ilvl w:val="0"/>
          <w:numId w:val="4"/>
        </w:numPr>
        <w:autoSpaceDE/>
        <w:autoSpaceDN/>
        <w:spacing w:after="40"/>
        <w:ind w:left="720"/>
        <w:contextualSpacing/>
        <w:rPr>
          <w:rFonts w:cs="Calibri Light"/>
          <w:color w:val="000000" w:themeColor="text1"/>
        </w:rPr>
      </w:pPr>
      <w:r w:rsidRPr="00530D7E">
        <w:rPr>
          <w:rFonts w:cs="Calibri Light"/>
          <w:color w:val="000000" w:themeColor="text1"/>
        </w:rPr>
        <w:lastRenderedPageBreak/>
        <w:t>Ensure financial systems are in place and coordinate with the firm’s CPA</w:t>
      </w:r>
    </w:p>
    <w:p w14:paraId="227F2758" w14:textId="77777777" w:rsidR="00530D7E" w:rsidRPr="00530D7E" w:rsidRDefault="00530D7E" w:rsidP="00530D7E">
      <w:pPr>
        <w:pStyle w:val="ListParagraph"/>
        <w:widowControl/>
        <w:numPr>
          <w:ilvl w:val="0"/>
          <w:numId w:val="4"/>
        </w:numPr>
        <w:autoSpaceDE/>
        <w:autoSpaceDN/>
        <w:spacing w:after="40"/>
        <w:ind w:left="720"/>
        <w:contextualSpacing/>
        <w:rPr>
          <w:rFonts w:cs="Calibri Light"/>
          <w:color w:val="000000" w:themeColor="text1"/>
        </w:rPr>
      </w:pPr>
      <w:r w:rsidRPr="00530D7E">
        <w:rPr>
          <w:rFonts w:cs="Calibri Light"/>
          <w:color w:val="000000" w:themeColor="text1"/>
        </w:rPr>
        <w:t>Oversee and ensure installation, maintenance, and training of firm technology and equipment</w:t>
      </w:r>
    </w:p>
    <w:p w14:paraId="03150EAC" w14:textId="77777777" w:rsidR="00530D7E" w:rsidRPr="00530D7E" w:rsidRDefault="00530D7E" w:rsidP="00530D7E">
      <w:pPr>
        <w:pStyle w:val="ListParagraph"/>
        <w:widowControl/>
        <w:numPr>
          <w:ilvl w:val="0"/>
          <w:numId w:val="4"/>
        </w:numPr>
        <w:autoSpaceDE/>
        <w:autoSpaceDN/>
        <w:spacing w:after="40"/>
        <w:ind w:left="720"/>
        <w:contextualSpacing/>
        <w:rPr>
          <w:rFonts w:cs="Calibri Light"/>
          <w:color w:val="000000" w:themeColor="text1"/>
        </w:rPr>
      </w:pPr>
      <w:r w:rsidRPr="00530D7E">
        <w:rPr>
          <w:rFonts w:cs="Calibri Light"/>
          <w:color w:val="000000" w:themeColor="text1"/>
        </w:rPr>
        <w:t>Ensure the firm maintains and follows data back-up and security plan procedures</w:t>
      </w:r>
    </w:p>
    <w:p w14:paraId="59E09CB2" w14:textId="77777777" w:rsidR="00530D7E" w:rsidRPr="00530D7E" w:rsidRDefault="00530D7E" w:rsidP="00530D7E">
      <w:pPr>
        <w:pStyle w:val="ListParagraph"/>
        <w:widowControl/>
        <w:numPr>
          <w:ilvl w:val="0"/>
          <w:numId w:val="4"/>
        </w:numPr>
        <w:autoSpaceDE/>
        <w:autoSpaceDN/>
        <w:spacing w:after="40"/>
        <w:ind w:left="720"/>
        <w:contextualSpacing/>
        <w:rPr>
          <w:rFonts w:cs="Calibri Light"/>
          <w:color w:val="000000" w:themeColor="text1"/>
        </w:rPr>
      </w:pPr>
      <w:r w:rsidRPr="00530D7E">
        <w:rPr>
          <w:rFonts w:cs="Calibri Light"/>
          <w:color w:val="000000" w:themeColor="text1"/>
        </w:rPr>
        <w:t>Serve as firm’s compliance point person, including establishing and executing on firm compliance procedures, overseeing annual audit process and tracking licensing and continuing education credits</w:t>
      </w:r>
    </w:p>
    <w:p w14:paraId="18E84C0F" w14:textId="77777777" w:rsidR="00530D7E" w:rsidRPr="00530D7E" w:rsidRDefault="00530D7E" w:rsidP="00530D7E">
      <w:pPr>
        <w:spacing w:after="40"/>
        <w:jc w:val="both"/>
        <w:rPr>
          <w:rFonts w:cs="Calibri Light"/>
          <w:u w:val="single"/>
        </w:rPr>
      </w:pPr>
    </w:p>
    <w:p w14:paraId="22BA9B71" w14:textId="77777777" w:rsidR="00530D7E" w:rsidRPr="00530D7E" w:rsidRDefault="00530D7E" w:rsidP="00530D7E">
      <w:pPr>
        <w:spacing w:after="40"/>
        <w:jc w:val="both"/>
        <w:outlineLvl w:val="0"/>
        <w:rPr>
          <w:rFonts w:cs="Calibri Light"/>
        </w:rPr>
      </w:pPr>
      <w:r w:rsidRPr="00530D7E">
        <w:rPr>
          <w:rFonts w:cs="Calibri Light"/>
        </w:rPr>
        <w:t>Human Resources</w:t>
      </w:r>
    </w:p>
    <w:p w14:paraId="6BE9F62B" w14:textId="77777777" w:rsidR="00530D7E" w:rsidRPr="00530D7E" w:rsidRDefault="00530D7E" w:rsidP="00530D7E">
      <w:pPr>
        <w:pStyle w:val="a"/>
        <w:numPr>
          <w:ilvl w:val="0"/>
          <w:numId w:val="3"/>
        </w:numPr>
        <w:tabs>
          <w:tab w:val="left" w:pos="-1440"/>
        </w:tabs>
        <w:spacing w:after="40"/>
        <w:jc w:val="both"/>
        <w:rPr>
          <w:rFonts w:ascii="Gilmer Light" w:eastAsia="Calibri-Light" w:hAnsi="Gilmer Light" w:cs="Calibri Light"/>
          <w:color w:val="000000" w:themeColor="text1"/>
          <w:sz w:val="22"/>
          <w:szCs w:val="22"/>
          <w:lang w:bidi="en-US"/>
        </w:rPr>
      </w:pPr>
      <w:r w:rsidRPr="00530D7E">
        <w:rPr>
          <w:rFonts w:ascii="Gilmer Light" w:eastAsia="Calibri-Light" w:hAnsi="Gilmer Light" w:cs="Calibri Light"/>
          <w:color w:val="000000" w:themeColor="text1"/>
          <w:sz w:val="22"/>
          <w:szCs w:val="22"/>
          <w:lang w:bidi="en-US"/>
        </w:rPr>
        <w:t>Supervise administrative and client service personnel</w:t>
      </w:r>
    </w:p>
    <w:p w14:paraId="0995D1B3" w14:textId="77777777" w:rsidR="00530D7E" w:rsidRPr="00530D7E" w:rsidRDefault="00530D7E" w:rsidP="00530D7E">
      <w:pPr>
        <w:numPr>
          <w:ilvl w:val="0"/>
          <w:numId w:val="3"/>
        </w:numPr>
        <w:tabs>
          <w:tab w:val="clear" w:pos="720"/>
        </w:tabs>
        <w:adjustRightInd w:val="0"/>
        <w:spacing w:after="40"/>
        <w:outlineLvl w:val="0"/>
        <w:rPr>
          <w:rFonts w:cs="Calibri Light"/>
        </w:rPr>
      </w:pPr>
      <w:r w:rsidRPr="00530D7E">
        <w:rPr>
          <w:rFonts w:cs="Calibri Light"/>
        </w:rPr>
        <w:t>Manage firm HR processes to ensure all the firm is adhering to legal guidelines and human resource activities (</w:t>
      </w:r>
      <w:proofErr w:type="gramStart"/>
      <w:r w:rsidRPr="00530D7E">
        <w:rPr>
          <w:rFonts w:cs="Calibri Light"/>
        </w:rPr>
        <w:t>i.e.</w:t>
      </w:r>
      <w:proofErr w:type="gramEnd"/>
      <w:r w:rsidRPr="00530D7E">
        <w:rPr>
          <w:rFonts w:cs="Calibri Light"/>
        </w:rPr>
        <w:t xml:space="preserve"> work allocation, scheduling, performance reviews, training and employee appreciation events) are completed</w:t>
      </w:r>
    </w:p>
    <w:p w14:paraId="539A8017" w14:textId="77777777" w:rsidR="00530D7E" w:rsidRPr="00530D7E" w:rsidRDefault="00530D7E" w:rsidP="00530D7E">
      <w:pPr>
        <w:numPr>
          <w:ilvl w:val="0"/>
          <w:numId w:val="3"/>
        </w:numPr>
        <w:tabs>
          <w:tab w:val="clear" w:pos="720"/>
        </w:tabs>
        <w:adjustRightInd w:val="0"/>
        <w:spacing w:after="40"/>
        <w:outlineLvl w:val="0"/>
        <w:rPr>
          <w:rFonts w:cs="Calibri Light"/>
        </w:rPr>
      </w:pPr>
      <w:r w:rsidRPr="00530D7E">
        <w:rPr>
          <w:rFonts w:cs="Calibri Light"/>
        </w:rPr>
        <w:t>Assess training needs of the team and recommend solutions</w:t>
      </w:r>
    </w:p>
    <w:p w14:paraId="6930D7CE" w14:textId="77777777" w:rsidR="00530D7E" w:rsidRPr="00530D7E" w:rsidRDefault="00530D7E" w:rsidP="00530D7E">
      <w:pPr>
        <w:numPr>
          <w:ilvl w:val="0"/>
          <w:numId w:val="3"/>
        </w:numPr>
        <w:tabs>
          <w:tab w:val="clear" w:pos="720"/>
        </w:tabs>
        <w:adjustRightInd w:val="0"/>
        <w:spacing w:after="40"/>
        <w:outlineLvl w:val="0"/>
        <w:rPr>
          <w:rFonts w:cs="Calibri Light"/>
        </w:rPr>
      </w:pPr>
      <w:r w:rsidRPr="00530D7E">
        <w:rPr>
          <w:rFonts w:cs="Calibri Light"/>
        </w:rPr>
        <w:t>Manage the recruiting process and new hire onboarding</w:t>
      </w:r>
    </w:p>
    <w:p w14:paraId="11D3F7CB" w14:textId="77777777" w:rsidR="00530D7E" w:rsidRPr="00530D7E" w:rsidRDefault="00530D7E" w:rsidP="00530D7E">
      <w:pPr>
        <w:numPr>
          <w:ilvl w:val="0"/>
          <w:numId w:val="3"/>
        </w:numPr>
        <w:tabs>
          <w:tab w:val="clear" w:pos="720"/>
        </w:tabs>
        <w:adjustRightInd w:val="0"/>
        <w:spacing w:after="40"/>
        <w:outlineLvl w:val="0"/>
        <w:rPr>
          <w:rFonts w:cs="Calibri Light"/>
        </w:rPr>
      </w:pPr>
      <w:r w:rsidRPr="00530D7E">
        <w:rPr>
          <w:rFonts w:cs="Calibri Light"/>
        </w:rPr>
        <w:t>Manage payroll and ensure accurate payroll amounts are processed according to schedule</w:t>
      </w:r>
    </w:p>
    <w:p w14:paraId="0BD5E730" w14:textId="77777777" w:rsidR="00530D7E" w:rsidRPr="00530D7E" w:rsidRDefault="00530D7E" w:rsidP="00530D7E">
      <w:pPr>
        <w:spacing w:after="40"/>
        <w:jc w:val="both"/>
        <w:outlineLvl w:val="0"/>
        <w:rPr>
          <w:rFonts w:cs="Calibri Light"/>
          <w:u w:val="single"/>
        </w:rPr>
      </w:pPr>
    </w:p>
    <w:p w14:paraId="2812D802" w14:textId="77777777" w:rsidR="00530D7E" w:rsidRPr="00530D7E" w:rsidRDefault="00530D7E" w:rsidP="00530D7E">
      <w:pPr>
        <w:adjustRightInd w:val="0"/>
        <w:spacing w:after="40"/>
        <w:outlineLvl w:val="0"/>
        <w:rPr>
          <w:rFonts w:cs="Calibri Light"/>
        </w:rPr>
      </w:pPr>
      <w:r w:rsidRPr="00530D7E">
        <w:rPr>
          <w:rFonts w:cs="Calibri Light"/>
        </w:rPr>
        <w:t>Marketing</w:t>
      </w:r>
    </w:p>
    <w:p w14:paraId="75F587B6"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Develop and manage marketing processes and procedures</w:t>
      </w:r>
    </w:p>
    <w:p w14:paraId="676439CA"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Participate in the design and development of new marketing initiatives</w:t>
      </w:r>
    </w:p>
    <w:p w14:paraId="0B09F126"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Coordinate with designers, consultants, marketing editors, and third-party resources to ensure execution of firm-level marketing strategy</w:t>
      </w:r>
    </w:p>
    <w:p w14:paraId="1774EE76"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Arrange client appreciation events and community outreach activities as needed</w:t>
      </w:r>
    </w:p>
    <w:p w14:paraId="7BECEC6C" w14:textId="77777777" w:rsidR="00530D7E" w:rsidRPr="00530D7E" w:rsidRDefault="00530D7E" w:rsidP="00530D7E">
      <w:pPr>
        <w:spacing w:after="40"/>
        <w:outlineLvl w:val="0"/>
        <w:rPr>
          <w:rFonts w:cs="Calibri Light"/>
          <w:b/>
          <w:bCs/>
        </w:rPr>
      </w:pPr>
    </w:p>
    <w:p w14:paraId="4B36D6FB" w14:textId="77777777" w:rsidR="00530D7E" w:rsidRPr="00530D7E" w:rsidRDefault="00530D7E" w:rsidP="00530D7E">
      <w:pPr>
        <w:spacing w:after="40"/>
        <w:outlineLvl w:val="0"/>
        <w:rPr>
          <w:rFonts w:cs="Calibri Light"/>
          <w:b/>
          <w:bCs/>
          <w:color w:val="D17346"/>
        </w:rPr>
      </w:pPr>
      <w:r w:rsidRPr="00530D7E">
        <w:rPr>
          <w:rFonts w:cs="Calibri Light"/>
          <w:b/>
          <w:bCs/>
          <w:color w:val="D17346"/>
        </w:rPr>
        <w:t>Qualifications</w:t>
      </w:r>
    </w:p>
    <w:p w14:paraId="11E23CD1"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Bachelor’s degree</w:t>
      </w:r>
    </w:p>
    <w:p w14:paraId="2F43EB67"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5+ years business management, operations and supervisory experience</w:t>
      </w:r>
    </w:p>
    <w:p w14:paraId="5BAAA136"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Advanced level computer skills; advanced knowledge of Microsoft Office Suite</w:t>
      </w:r>
    </w:p>
    <w:p w14:paraId="3BF789CE"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Experience with contact management software (</w:t>
      </w:r>
      <w:proofErr w:type="spellStart"/>
      <w:r w:rsidRPr="00530D7E">
        <w:rPr>
          <w:rFonts w:cs="Calibri Light"/>
        </w:rPr>
        <w:t>Junxure</w:t>
      </w:r>
      <w:proofErr w:type="spellEnd"/>
      <w:r w:rsidRPr="00530D7E">
        <w:rPr>
          <w:rFonts w:cs="Calibri Light"/>
        </w:rPr>
        <w:t xml:space="preserve"> preferred)</w:t>
      </w:r>
    </w:p>
    <w:p w14:paraId="226E80F9"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Ability to learn new technologies and utilize them effectively</w:t>
      </w:r>
    </w:p>
    <w:p w14:paraId="0456A1D5"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Experience with managing, training and supervising staff</w:t>
      </w:r>
    </w:p>
    <w:p w14:paraId="0A8B25E6"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Experience in strategic planning and execution</w:t>
      </w:r>
    </w:p>
    <w:p w14:paraId="1739A0E7" w14:textId="76EFB94C"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Excellent oral, written and interpersonal communication skills</w:t>
      </w:r>
    </w:p>
    <w:p w14:paraId="18DE882D"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Detail-oriented and demonstrates a commitment to accuracy by delivering high quality, error-free work</w:t>
      </w:r>
    </w:p>
    <w:p w14:paraId="2C1ADA0D"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Excellent planning and organizational skills, efficient multi-tasker, effective follow-up, deadline focused</w:t>
      </w:r>
    </w:p>
    <w:p w14:paraId="1D2BE4F0" w14:textId="77777777" w:rsidR="00530D7E" w:rsidRPr="00530D7E" w:rsidRDefault="00530D7E" w:rsidP="00530D7E">
      <w:pPr>
        <w:numPr>
          <w:ilvl w:val="0"/>
          <w:numId w:val="3"/>
        </w:numPr>
        <w:tabs>
          <w:tab w:val="clear" w:pos="720"/>
          <w:tab w:val="num" w:pos="1080"/>
        </w:tabs>
        <w:adjustRightInd w:val="0"/>
        <w:spacing w:after="40"/>
        <w:outlineLvl w:val="0"/>
        <w:rPr>
          <w:rFonts w:cs="Calibri Light"/>
        </w:rPr>
      </w:pPr>
      <w:r w:rsidRPr="00530D7E">
        <w:rPr>
          <w:rFonts w:cs="Calibri Light"/>
        </w:rPr>
        <w:t>Energetic, eager to learn, willing to cooperate</w:t>
      </w:r>
    </w:p>
    <w:p w14:paraId="37FA9837" w14:textId="77777777" w:rsidR="00530D7E" w:rsidRPr="00530D7E" w:rsidRDefault="00530D7E" w:rsidP="00530D7E">
      <w:pPr>
        <w:numPr>
          <w:ilvl w:val="0"/>
          <w:numId w:val="3"/>
        </w:numPr>
        <w:tabs>
          <w:tab w:val="clear" w:pos="720"/>
          <w:tab w:val="num" w:pos="1080"/>
        </w:tabs>
        <w:adjustRightInd w:val="0"/>
        <w:spacing w:after="40"/>
        <w:outlineLvl w:val="0"/>
        <w:rPr>
          <w:rFonts w:cs="Calibri Light"/>
          <w:sz w:val="24"/>
          <w:szCs w:val="24"/>
        </w:rPr>
      </w:pPr>
      <w:r w:rsidRPr="00530D7E">
        <w:rPr>
          <w:rFonts w:cs="Calibri Light"/>
        </w:rPr>
        <w:t>Self-motivated, quick start who is able to self-manage</w:t>
      </w:r>
    </w:p>
    <w:p w14:paraId="022D606F" w14:textId="77777777" w:rsidR="00530D7E" w:rsidRPr="00530D7E" w:rsidRDefault="00530D7E" w:rsidP="00530D7E">
      <w:pPr>
        <w:widowControl/>
        <w:autoSpaceDE/>
        <w:autoSpaceDN/>
        <w:spacing w:after="40"/>
        <w:contextualSpacing/>
        <w:rPr>
          <w:rStyle w:val="Emphasis"/>
          <w:rFonts w:cs="Calibri Light"/>
          <w:i w:val="0"/>
          <w:iCs w:val="0"/>
          <w:color w:val="000000" w:themeColor="text1"/>
        </w:rPr>
      </w:pPr>
    </w:p>
    <w:sectPr w:rsidR="00530D7E" w:rsidRPr="00530D7E" w:rsidSect="00517568">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A764" w14:textId="77777777" w:rsidR="00431E80" w:rsidRDefault="00431E80" w:rsidP="009B71BE">
      <w:r>
        <w:separator/>
      </w:r>
    </w:p>
  </w:endnote>
  <w:endnote w:type="continuationSeparator" w:id="0">
    <w:p w14:paraId="7DC28A0C" w14:textId="77777777" w:rsidR="00431E80" w:rsidRDefault="00431E80"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3DE" w14:textId="77777777" w:rsidR="009B71BE" w:rsidRDefault="009B71BE">
    <w:pPr>
      <w:pStyle w:val="Footer"/>
    </w:pPr>
    <w:r>
      <w:rPr>
        <w:noProof/>
      </w:rPr>
      <mc:AlternateContent>
        <mc:Choice Requires="wpg">
          <w:drawing>
            <wp:anchor distT="0" distB="0" distL="114300" distR="114300" simplePos="0" relativeHeight="251657216" behindDoc="0" locked="0" layoutInCell="1" allowOverlap="1" wp14:anchorId="6E95B32D" wp14:editId="139B7244">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5B32D" id="Group 13" o:spid="_x0000_s1027" style="position:absolute;margin-left:-54.4pt;margin-top:-6.75pt;width:583.8pt;height:62pt;z-index:251657216;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56C7F16"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C7AC" w14:textId="77777777" w:rsidR="00431E80" w:rsidRDefault="00431E80" w:rsidP="009B71BE">
      <w:r>
        <w:separator/>
      </w:r>
    </w:p>
  </w:footnote>
  <w:footnote w:type="continuationSeparator" w:id="0">
    <w:p w14:paraId="1186CF7F" w14:textId="77777777" w:rsidR="00431E80" w:rsidRDefault="00431E80"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C29C" w14:textId="00F10141" w:rsidR="009B71BE" w:rsidRPr="009B71BE" w:rsidRDefault="00431E80" w:rsidP="009B71BE">
    <w:pPr>
      <w:pStyle w:val="Header"/>
      <w:ind w:hanging="1080"/>
    </w:pPr>
    <w:r>
      <w:rPr>
        <w:noProof/>
      </w:rPr>
      <w:pict w14:anchorId="712F9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436374" o:spid="_x0000_s1025" type="#_x0000_t75" alt="Chart&#10;&#10;&#10;&#10;&#10;&#10;Description automatically generated with low confidence"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5FC8"/>
    <w:multiLevelType w:val="hybridMultilevel"/>
    <w:tmpl w:val="7742BB24"/>
    <w:lvl w:ilvl="0" w:tplc="927AF4FA">
      <w:start w:val="1"/>
      <w:numFmt w:val="bullet"/>
      <w:lvlRestart w:val="0"/>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4405C"/>
    <w:multiLevelType w:val="hybridMultilevel"/>
    <w:tmpl w:val="717C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073780">
    <w:abstractNumId w:val="1"/>
  </w:num>
  <w:num w:numId="2" w16cid:durableId="2067680205">
    <w:abstractNumId w:val="3"/>
  </w:num>
  <w:num w:numId="3" w16cid:durableId="535432695">
    <w:abstractNumId w:val="0"/>
  </w:num>
  <w:num w:numId="4" w16cid:durableId="168338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C"/>
    <w:rsid w:val="000449D9"/>
    <w:rsid w:val="000C3F16"/>
    <w:rsid w:val="000F06AC"/>
    <w:rsid w:val="001C2A20"/>
    <w:rsid w:val="00277364"/>
    <w:rsid w:val="00431E80"/>
    <w:rsid w:val="00517568"/>
    <w:rsid w:val="00530D7E"/>
    <w:rsid w:val="005F02C5"/>
    <w:rsid w:val="005F0E6E"/>
    <w:rsid w:val="00663189"/>
    <w:rsid w:val="006A13D9"/>
    <w:rsid w:val="006C3DDB"/>
    <w:rsid w:val="006C407C"/>
    <w:rsid w:val="006D2E82"/>
    <w:rsid w:val="006D6252"/>
    <w:rsid w:val="007916EF"/>
    <w:rsid w:val="00864C2B"/>
    <w:rsid w:val="00912F4C"/>
    <w:rsid w:val="00943F4E"/>
    <w:rsid w:val="009B71BE"/>
    <w:rsid w:val="00B1627E"/>
    <w:rsid w:val="00B46E18"/>
    <w:rsid w:val="00B539FA"/>
    <w:rsid w:val="00CD47C5"/>
    <w:rsid w:val="00EC5202"/>
    <w:rsid w:val="00F34C29"/>
    <w:rsid w:val="00F75EE0"/>
    <w:rsid w:val="00FC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79ED"/>
  <w15:chartTrackingRefBased/>
  <w15:docId w15:val="{DF8AB5E2-E70F-9648-90D9-AB8B600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paragraph" w:styleId="CommentText">
    <w:name w:val="annotation text"/>
    <w:basedOn w:val="Normal"/>
    <w:link w:val="CommentTextChar"/>
    <w:uiPriority w:val="99"/>
    <w:semiHidden/>
    <w:unhideWhenUsed/>
    <w:rsid w:val="00530D7E"/>
    <w:rPr>
      <w:rFonts w:ascii="Calibri-Light" w:hAnsi="Calibri-Light"/>
      <w:sz w:val="20"/>
      <w:szCs w:val="20"/>
    </w:rPr>
  </w:style>
  <w:style w:type="character" w:customStyle="1" w:styleId="CommentTextChar">
    <w:name w:val="Comment Text Char"/>
    <w:basedOn w:val="DefaultParagraphFont"/>
    <w:link w:val="CommentText"/>
    <w:uiPriority w:val="99"/>
    <w:semiHidden/>
    <w:rsid w:val="00530D7E"/>
    <w:rPr>
      <w:rFonts w:ascii="Calibri-Light" w:hAnsi="Calibri-Light" w:cs="Calibri-Light"/>
      <w:sz w:val="20"/>
      <w:szCs w:val="20"/>
      <w:lang w:bidi="en-US"/>
    </w:rPr>
  </w:style>
  <w:style w:type="paragraph" w:customStyle="1" w:styleId="a">
    <w:name w:val="_"/>
    <w:basedOn w:val="Normal"/>
    <w:rsid w:val="00530D7E"/>
    <w:pPr>
      <w:adjustRightInd w:val="0"/>
      <w:ind w:left="2160" w:hanging="720"/>
    </w:pPr>
    <w:rPr>
      <w:rFonts w:ascii="Times New Roman" w:eastAsia="Times New Roman" w:hAnsi="Times New Roman" w:cs="Times New Roman"/>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3532</Characters>
  <Application>Microsoft Office Word</Application>
  <DocSecurity>0</DocSecurity>
  <Lines>92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Kathryn Waller</cp:lastModifiedBy>
  <cp:revision>6</cp:revision>
  <cp:lastPrinted>2020-12-05T18:56:00Z</cp:lastPrinted>
  <dcterms:created xsi:type="dcterms:W3CDTF">2021-01-18T20:17:00Z</dcterms:created>
  <dcterms:modified xsi:type="dcterms:W3CDTF">2022-05-24T18:47:00Z</dcterms:modified>
</cp:coreProperties>
</file>